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6D06" w:rsidRDefault="001306D4">
      <w:pPr>
        <w:jc w:val="left"/>
      </w:pPr>
      <w:bookmarkStart w:id="0" w:name="_GoBack"/>
      <w:bookmarkEnd w:id="0"/>
      <w:r>
        <w:rPr>
          <w:rFonts w:hint="eastAsia"/>
        </w:rPr>
        <w:t>TT-42DX</w:t>
      </w:r>
    </w:p>
    <w:p w:rsidR="00E26D06" w:rsidRDefault="001306D4">
      <w:pPr>
        <w:jc w:val="left"/>
      </w:pPr>
      <w:r>
        <w:rPr>
          <w:rFonts w:hint="eastAsia"/>
        </w:rPr>
        <w:t>Portable Dental X-ray Machine</w:t>
      </w:r>
    </w:p>
    <w:p w:rsidR="00E26D06" w:rsidRDefault="00E26D06">
      <w:pPr>
        <w:jc w:val="left"/>
      </w:pPr>
    </w:p>
    <w:p w:rsidR="00E26D06" w:rsidRDefault="001306D4">
      <w:pPr>
        <w:numPr>
          <w:ilvl w:val="0"/>
          <w:numId w:val="1"/>
        </w:numPr>
        <w:jc w:val="left"/>
      </w:pPr>
      <w:r>
        <w:rPr>
          <w:rFonts w:hint="eastAsia"/>
        </w:rPr>
        <w:t>Solid state inside, No Oil, More stable, More Safety</w:t>
      </w:r>
    </w:p>
    <w:p w:rsidR="00E26D06" w:rsidRDefault="001306D4">
      <w:pPr>
        <w:numPr>
          <w:ilvl w:val="0"/>
          <w:numId w:val="1"/>
        </w:numPr>
        <w:jc w:val="left"/>
      </w:pPr>
      <w:r>
        <w:rPr>
          <w:rFonts w:hint="eastAsia"/>
        </w:rPr>
        <w:t>Real High Frequency:70KV,2mA; Photo Quality more clear</w:t>
      </w:r>
    </w:p>
    <w:p w:rsidR="00E26D06" w:rsidRDefault="001306D4">
      <w:pPr>
        <w:numPr>
          <w:ilvl w:val="0"/>
          <w:numId w:val="1"/>
        </w:numPr>
        <w:jc w:val="left"/>
      </w:pPr>
      <w:r>
        <w:rPr>
          <w:rFonts w:hint="eastAsia"/>
        </w:rPr>
        <w:t xml:space="preserve">High voltage </w:t>
      </w:r>
      <w:proofErr w:type="spellStart"/>
      <w:r>
        <w:rPr>
          <w:rFonts w:hint="eastAsia"/>
        </w:rPr>
        <w:t>lnverter</w:t>
      </w:r>
      <w:proofErr w:type="spellEnd"/>
      <w:r>
        <w:rPr>
          <w:rFonts w:hint="eastAsia"/>
        </w:rPr>
        <w:t xml:space="preserve"> take Frequency conversion technology</w:t>
      </w:r>
      <w:r>
        <w:rPr>
          <w:rFonts w:hint="eastAsia"/>
        </w:rPr>
        <w:t xml:space="preserve">, </w:t>
      </w:r>
      <w:r>
        <w:rPr>
          <w:rFonts w:hint="eastAsia"/>
        </w:rPr>
        <w:t xml:space="preserve">Lower </w:t>
      </w:r>
      <w:proofErr w:type="spellStart"/>
      <w:proofErr w:type="gramStart"/>
      <w:r>
        <w:rPr>
          <w:rFonts w:hint="eastAsia"/>
        </w:rPr>
        <w:t>radiation,More</w:t>
      </w:r>
      <w:proofErr w:type="spellEnd"/>
      <w:proofErr w:type="gram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stable,More</w:t>
      </w:r>
      <w:proofErr w:type="spellEnd"/>
      <w:r>
        <w:rPr>
          <w:rFonts w:hint="eastAsia"/>
        </w:rPr>
        <w:t xml:space="preserve"> Safety </w:t>
      </w:r>
    </w:p>
    <w:p w:rsidR="00E26D06" w:rsidRDefault="001306D4">
      <w:pPr>
        <w:numPr>
          <w:ilvl w:val="0"/>
          <w:numId w:val="1"/>
        </w:numPr>
        <w:jc w:val="left"/>
      </w:pPr>
      <w:r>
        <w:rPr>
          <w:rFonts w:hint="eastAsia"/>
        </w:rPr>
        <w:t xml:space="preserve">Touch </w:t>
      </w:r>
      <w:proofErr w:type="spellStart"/>
      <w:r>
        <w:rPr>
          <w:rFonts w:hint="eastAsia"/>
        </w:rPr>
        <w:t>C</w:t>
      </w:r>
      <w:r>
        <w:rPr>
          <w:rFonts w:hint="eastAsia"/>
        </w:rPr>
        <w:t>o</w:t>
      </w:r>
      <w:r>
        <w:rPr>
          <w:rFonts w:hint="eastAsia"/>
        </w:rPr>
        <w:t>lour</w:t>
      </w:r>
      <w:proofErr w:type="spellEnd"/>
      <w:r>
        <w:rPr>
          <w:rFonts w:hint="eastAsia"/>
        </w:rPr>
        <w:t xml:space="preserve"> LCD Screen, Detachable battery, More convenient for operation</w:t>
      </w:r>
    </w:p>
    <w:p w:rsidR="00E26D06" w:rsidRDefault="001306D4">
      <w:pPr>
        <w:numPr>
          <w:ilvl w:val="0"/>
          <w:numId w:val="1"/>
        </w:numPr>
        <w:jc w:val="left"/>
      </w:pPr>
      <w:r>
        <w:rPr>
          <w:rFonts w:hint="eastAsia"/>
        </w:rPr>
        <w:t>Main Unit 2 years warranty, Excellent stable and durable performance</w:t>
      </w:r>
    </w:p>
    <w:p w:rsidR="00E26D06" w:rsidRDefault="00E26D06"/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130"/>
        <w:gridCol w:w="2130"/>
        <w:gridCol w:w="2131"/>
        <w:gridCol w:w="2131"/>
      </w:tblGrid>
      <w:tr w:rsidR="00E26D06">
        <w:tc>
          <w:tcPr>
            <w:tcW w:w="2130" w:type="dxa"/>
          </w:tcPr>
          <w:p w:rsidR="00E26D06" w:rsidRDefault="00E26D06"/>
        </w:tc>
        <w:tc>
          <w:tcPr>
            <w:tcW w:w="2130" w:type="dxa"/>
          </w:tcPr>
          <w:p w:rsidR="00E26D06" w:rsidRDefault="001306D4">
            <w:r>
              <w:rPr>
                <w:rFonts w:hint="eastAsia"/>
                <w:b/>
                <w:bCs/>
                <w:sz w:val="16"/>
                <w:szCs w:val="20"/>
              </w:rPr>
              <w:t>Dental x-ray</w:t>
            </w:r>
          </w:p>
        </w:tc>
        <w:tc>
          <w:tcPr>
            <w:tcW w:w="2131" w:type="dxa"/>
          </w:tcPr>
          <w:p w:rsidR="00E26D06" w:rsidRDefault="001306D4">
            <w:pPr>
              <w:jc w:val="left"/>
            </w:pPr>
            <w:r>
              <w:rPr>
                <w:rFonts w:hint="eastAsia"/>
                <w:b/>
                <w:bCs/>
                <w:sz w:val="16"/>
                <w:szCs w:val="20"/>
              </w:rPr>
              <w:t>Type</w:t>
            </w:r>
          </w:p>
        </w:tc>
        <w:tc>
          <w:tcPr>
            <w:tcW w:w="2131" w:type="dxa"/>
          </w:tcPr>
          <w:p w:rsidR="00E26D06" w:rsidRDefault="001306D4">
            <w:r>
              <w:rPr>
                <w:rFonts w:hint="eastAsia"/>
                <w:b/>
                <w:bCs/>
                <w:sz w:val="16"/>
                <w:szCs w:val="20"/>
              </w:rPr>
              <w:t>Wireless</w:t>
            </w:r>
          </w:p>
        </w:tc>
      </w:tr>
      <w:tr w:rsidR="00E26D06">
        <w:tc>
          <w:tcPr>
            <w:tcW w:w="2130" w:type="dxa"/>
          </w:tcPr>
          <w:p w:rsidR="00E26D06" w:rsidRDefault="001306D4">
            <w:r>
              <w:rPr>
                <w:rFonts w:hint="eastAsia"/>
              </w:rPr>
              <w:t>Tube voltage</w:t>
            </w:r>
          </w:p>
        </w:tc>
        <w:tc>
          <w:tcPr>
            <w:tcW w:w="2130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70KV</w:t>
            </w:r>
          </w:p>
        </w:tc>
        <w:tc>
          <w:tcPr>
            <w:tcW w:w="2131" w:type="dxa"/>
          </w:tcPr>
          <w:p w:rsidR="00E26D06" w:rsidRDefault="001306D4">
            <w:pPr>
              <w:jc w:val="left"/>
            </w:pPr>
            <w:r>
              <w:rPr>
                <w:rFonts w:hint="eastAsia"/>
                <w:sz w:val="16"/>
                <w:szCs w:val="20"/>
              </w:rPr>
              <w:t>Tube current</w:t>
            </w:r>
          </w:p>
        </w:tc>
        <w:tc>
          <w:tcPr>
            <w:tcW w:w="2131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2 mA</w:t>
            </w:r>
          </w:p>
        </w:tc>
      </w:tr>
      <w:tr w:rsidR="00E26D06">
        <w:tc>
          <w:tcPr>
            <w:tcW w:w="2130" w:type="dxa"/>
          </w:tcPr>
          <w:p w:rsidR="00E26D06" w:rsidRDefault="001306D4">
            <w:r>
              <w:rPr>
                <w:rFonts w:hint="eastAsia"/>
              </w:rPr>
              <w:t>Exposure time</w:t>
            </w:r>
          </w:p>
        </w:tc>
        <w:tc>
          <w:tcPr>
            <w:tcW w:w="2130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0.1~2s</w:t>
            </w:r>
          </w:p>
        </w:tc>
        <w:tc>
          <w:tcPr>
            <w:tcW w:w="2131" w:type="dxa"/>
          </w:tcPr>
          <w:p w:rsidR="00E26D06" w:rsidRDefault="001306D4">
            <w:pPr>
              <w:jc w:val="left"/>
            </w:pPr>
            <w:r>
              <w:rPr>
                <w:rFonts w:hint="eastAsia"/>
                <w:sz w:val="16"/>
                <w:szCs w:val="20"/>
              </w:rPr>
              <w:t>Frequency</w:t>
            </w:r>
          </w:p>
        </w:tc>
        <w:tc>
          <w:tcPr>
            <w:tcW w:w="2131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50KHz</w:t>
            </w:r>
          </w:p>
        </w:tc>
      </w:tr>
      <w:tr w:rsidR="00E26D06">
        <w:tc>
          <w:tcPr>
            <w:tcW w:w="2130" w:type="dxa"/>
          </w:tcPr>
          <w:p w:rsidR="00E26D06" w:rsidRDefault="001306D4">
            <w:r>
              <w:rPr>
                <w:rFonts w:hint="eastAsia"/>
              </w:rPr>
              <w:t>Tube focus</w:t>
            </w:r>
          </w:p>
        </w:tc>
        <w:tc>
          <w:tcPr>
            <w:tcW w:w="2130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0.4mmx0.5mm</w:t>
            </w:r>
          </w:p>
        </w:tc>
        <w:tc>
          <w:tcPr>
            <w:tcW w:w="2131" w:type="dxa"/>
          </w:tcPr>
          <w:p w:rsidR="00E26D06" w:rsidRDefault="001306D4">
            <w:pPr>
              <w:jc w:val="left"/>
            </w:pPr>
            <w:r>
              <w:rPr>
                <w:rFonts w:hint="eastAsia"/>
                <w:sz w:val="16"/>
                <w:szCs w:val="20"/>
              </w:rPr>
              <w:t>The distance</w:t>
            </w:r>
            <w:r>
              <w:rPr>
                <w:rFonts w:hint="eastAsia"/>
                <w:sz w:val="16"/>
                <w:szCs w:val="20"/>
              </w:rPr>
              <w:t xml:space="preserve"> </w:t>
            </w:r>
            <w:r>
              <w:rPr>
                <w:rFonts w:hint="eastAsia"/>
                <w:sz w:val="16"/>
                <w:szCs w:val="20"/>
              </w:rPr>
              <w:t>from skin to</w:t>
            </w:r>
            <w:r>
              <w:rPr>
                <w:rFonts w:hint="eastAsia"/>
                <w:sz w:val="16"/>
                <w:szCs w:val="20"/>
              </w:rPr>
              <w:t xml:space="preserve"> </w:t>
            </w:r>
            <w:r>
              <w:rPr>
                <w:rFonts w:hint="eastAsia"/>
                <w:sz w:val="16"/>
                <w:szCs w:val="20"/>
              </w:rPr>
              <w:t>cone</w:t>
            </w:r>
          </w:p>
        </w:tc>
        <w:tc>
          <w:tcPr>
            <w:tcW w:w="2131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160mm</w:t>
            </w:r>
          </w:p>
        </w:tc>
      </w:tr>
      <w:tr w:rsidR="00E26D06">
        <w:tc>
          <w:tcPr>
            <w:tcW w:w="2130" w:type="dxa"/>
          </w:tcPr>
          <w:p w:rsidR="00E26D06" w:rsidRDefault="001306D4">
            <w:r>
              <w:rPr>
                <w:rFonts w:hint="eastAsia"/>
              </w:rPr>
              <w:t>Battery</w:t>
            </w:r>
          </w:p>
        </w:tc>
        <w:tc>
          <w:tcPr>
            <w:tcW w:w="2130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DC22V6000mAh</w:t>
            </w:r>
          </w:p>
        </w:tc>
        <w:tc>
          <w:tcPr>
            <w:tcW w:w="2131" w:type="dxa"/>
          </w:tcPr>
          <w:p w:rsidR="00E26D06" w:rsidRDefault="001306D4">
            <w:pPr>
              <w:jc w:val="left"/>
            </w:pPr>
            <w:r>
              <w:rPr>
                <w:rFonts w:hint="eastAsia"/>
                <w:sz w:val="16"/>
                <w:szCs w:val="20"/>
              </w:rPr>
              <w:t>Rated power</w:t>
            </w:r>
          </w:p>
        </w:tc>
        <w:tc>
          <w:tcPr>
            <w:tcW w:w="2131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60VA</w:t>
            </w:r>
          </w:p>
        </w:tc>
      </w:tr>
      <w:tr w:rsidR="00E26D06">
        <w:tc>
          <w:tcPr>
            <w:tcW w:w="2130" w:type="dxa"/>
          </w:tcPr>
          <w:p w:rsidR="00E26D06" w:rsidRDefault="001306D4">
            <w:r>
              <w:rPr>
                <w:rFonts w:hint="eastAsia"/>
              </w:rPr>
              <w:t>Charger input voltage</w:t>
            </w:r>
          </w:p>
        </w:tc>
        <w:tc>
          <w:tcPr>
            <w:tcW w:w="2130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AC100v-240v</w:t>
            </w:r>
            <w:r>
              <w:rPr>
                <w:rFonts w:hint="eastAsia"/>
                <w:sz w:val="16"/>
                <w:szCs w:val="20"/>
              </w:rPr>
              <w:t>土</w:t>
            </w:r>
            <w:r>
              <w:rPr>
                <w:rFonts w:hint="eastAsia"/>
                <w:sz w:val="16"/>
                <w:szCs w:val="20"/>
              </w:rPr>
              <w:t>10%</w:t>
            </w:r>
          </w:p>
        </w:tc>
        <w:tc>
          <w:tcPr>
            <w:tcW w:w="2131" w:type="dxa"/>
          </w:tcPr>
          <w:p w:rsidR="00E26D06" w:rsidRDefault="001306D4">
            <w:pPr>
              <w:jc w:val="left"/>
            </w:pPr>
            <w:r>
              <w:rPr>
                <w:rFonts w:hint="eastAsia"/>
                <w:sz w:val="16"/>
                <w:szCs w:val="20"/>
              </w:rPr>
              <w:t>Output Voltage</w:t>
            </w:r>
          </w:p>
        </w:tc>
        <w:tc>
          <w:tcPr>
            <w:tcW w:w="2131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DC25.2V</w:t>
            </w:r>
          </w:p>
        </w:tc>
      </w:tr>
      <w:tr w:rsidR="00E26D06">
        <w:tc>
          <w:tcPr>
            <w:tcW w:w="2130" w:type="dxa"/>
          </w:tcPr>
          <w:p w:rsidR="00E26D06" w:rsidRDefault="001306D4">
            <w:r>
              <w:rPr>
                <w:rFonts w:hint="eastAsia"/>
              </w:rPr>
              <w:t>Ambient temperature</w:t>
            </w:r>
          </w:p>
        </w:tc>
        <w:tc>
          <w:tcPr>
            <w:tcW w:w="2130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5-40</w:t>
            </w:r>
            <w:r>
              <w:rPr>
                <w:rFonts w:hint="eastAsia"/>
                <w:sz w:val="16"/>
                <w:szCs w:val="20"/>
              </w:rPr>
              <w:t>°</w:t>
            </w:r>
            <w:r>
              <w:rPr>
                <w:rFonts w:hint="eastAsia"/>
                <w:sz w:val="16"/>
                <w:szCs w:val="20"/>
              </w:rPr>
              <w:t>C</w:t>
            </w:r>
          </w:p>
        </w:tc>
        <w:tc>
          <w:tcPr>
            <w:tcW w:w="2131" w:type="dxa"/>
          </w:tcPr>
          <w:p w:rsidR="00E26D06" w:rsidRDefault="001306D4">
            <w:pPr>
              <w:jc w:val="left"/>
            </w:pPr>
            <w:r>
              <w:rPr>
                <w:rFonts w:hint="eastAsia"/>
                <w:sz w:val="16"/>
                <w:szCs w:val="20"/>
              </w:rPr>
              <w:t>Relative humidity</w:t>
            </w:r>
          </w:p>
        </w:tc>
        <w:tc>
          <w:tcPr>
            <w:tcW w:w="2131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&lt;75%RH</w:t>
            </w:r>
          </w:p>
        </w:tc>
      </w:tr>
      <w:tr w:rsidR="00E26D06">
        <w:tc>
          <w:tcPr>
            <w:tcW w:w="2130" w:type="dxa"/>
          </w:tcPr>
          <w:p w:rsidR="00E26D06" w:rsidRDefault="001306D4">
            <w:r>
              <w:rPr>
                <w:rFonts w:hint="eastAsia"/>
              </w:rPr>
              <w:t>Radiation</w:t>
            </w:r>
          </w:p>
        </w:tc>
        <w:tc>
          <w:tcPr>
            <w:tcW w:w="6392" w:type="dxa"/>
            <w:gridSpan w:val="3"/>
          </w:tcPr>
          <w:p w:rsidR="00E26D06" w:rsidRDefault="001306D4">
            <w:pPr>
              <w:jc w:val="center"/>
            </w:pPr>
            <w:r>
              <w:rPr>
                <w:rFonts w:hint="eastAsia"/>
                <w:sz w:val="16"/>
                <w:szCs w:val="20"/>
              </w:rPr>
              <w:t>&lt;0.235mGy/h</w:t>
            </w:r>
          </w:p>
        </w:tc>
      </w:tr>
      <w:tr w:rsidR="00E26D06">
        <w:tc>
          <w:tcPr>
            <w:tcW w:w="2130" w:type="dxa"/>
          </w:tcPr>
          <w:p w:rsidR="00E26D06" w:rsidRDefault="001306D4">
            <w:r>
              <w:rPr>
                <w:rFonts w:hint="eastAsia"/>
              </w:rPr>
              <w:t>Net weight</w:t>
            </w:r>
          </w:p>
        </w:tc>
        <w:tc>
          <w:tcPr>
            <w:tcW w:w="2130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2.5 kg</w:t>
            </w:r>
          </w:p>
        </w:tc>
        <w:tc>
          <w:tcPr>
            <w:tcW w:w="2131" w:type="dxa"/>
          </w:tcPr>
          <w:p w:rsidR="00E26D06" w:rsidRDefault="001306D4">
            <w:pPr>
              <w:jc w:val="left"/>
            </w:pPr>
            <w:r>
              <w:rPr>
                <w:rFonts w:hint="eastAsia"/>
                <w:sz w:val="16"/>
                <w:szCs w:val="20"/>
              </w:rPr>
              <w:t xml:space="preserve">Gross </w:t>
            </w:r>
            <w:r>
              <w:rPr>
                <w:rFonts w:hint="eastAsia"/>
                <w:sz w:val="16"/>
                <w:szCs w:val="20"/>
              </w:rPr>
              <w:t>weight</w:t>
            </w:r>
          </w:p>
        </w:tc>
        <w:tc>
          <w:tcPr>
            <w:tcW w:w="2131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3.8kg</w:t>
            </w:r>
          </w:p>
        </w:tc>
      </w:tr>
      <w:tr w:rsidR="00E26D06">
        <w:tc>
          <w:tcPr>
            <w:tcW w:w="2130" w:type="dxa"/>
          </w:tcPr>
          <w:p w:rsidR="00E26D06" w:rsidRDefault="001306D4">
            <w:r>
              <w:rPr>
                <w:rFonts w:hint="eastAsia"/>
              </w:rPr>
              <w:t>Size</w:t>
            </w:r>
          </w:p>
        </w:tc>
        <w:tc>
          <w:tcPr>
            <w:tcW w:w="2130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270x250x18(mm)</w:t>
            </w:r>
          </w:p>
        </w:tc>
        <w:tc>
          <w:tcPr>
            <w:tcW w:w="2131" w:type="dxa"/>
          </w:tcPr>
          <w:p w:rsidR="00E26D06" w:rsidRDefault="001306D4">
            <w:pPr>
              <w:jc w:val="left"/>
            </w:pPr>
            <w:r>
              <w:rPr>
                <w:rFonts w:hint="eastAsia"/>
                <w:sz w:val="16"/>
                <w:szCs w:val="20"/>
              </w:rPr>
              <w:t>Package size</w:t>
            </w:r>
          </w:p>
        </w:tc>
        <w:tc>
          <w:tcPr>
            <w:tcW w:w="2131" w:type="dxa"/>
          </w:tcPr>
          <w:p w:rsidR="00E26D06" w:rsidRDefault="001306D4">
            <w:r>
              <w:rPr>
                <w:rFonts w:hint="eastAsia"/>
                <w:sz w:val="16"/>
                <w:szCs w:val="20"/>
              </w:rPr>
              <w:t>29*27*23</w:t>
            </w:r>
          </w:p>
        </w:tc>
      </w:tr>
    </w:tbl>
    <w:p w:rsidR="00E26D06" w:rsidRDefault="00E26D06"/>
    <w:p w:rsidR="00E26D06" w:rsidRDefault="001306D4">
      <w:r>
        <w:rPr>
          <w:rFonts w:hint="eastAsia"/>
        </w:rPr>
        <w:t xml:space="preserve">TT-42DX </w:t>
      </w:r>
      <w:proofErr w:type="spellStart"/>
      <w:r>
        <w:rPr>
          <w:rFonts w:hint="eastAsia"/>
        </w:rPr>
        <w:t>adpot</w:t>
      </w:r>
      <w:proofErr w:type="spellEnd"/>
      <w:r>
        <w:rPr>
          <w:rFonts w:hint="eastAsia"/>
        </w:rPr>
        <w:t xml:space="preserve"> Microfocus X-ray radioscopy, it has the feature of small</w:t>
      </w:r>
      <w:r>
        <w:rPr>
          <w:rFonts w:hint="eastAsia"/>
        </w:rPr>
        <w:t xml:space="preserve"> </w:t>
      </w:r>
      <w:proofErr w:type="spellStart"/>
      <w:proofErr w:type="gramStart"/>
      <w:r>
        <w:rPr>
          <w:rFonts w:hint="eastAsia"/>
        </w:rPr>
        <w:t>volume</w:t>
      </w:r>
      <w:r>
        <w:rPr>
          <w:rFonts w:hint="eastAsia"/>
        </w:rPr>
        <w:t>,</w:t>
      </w:r>
      <w:r>
        <w:rPr>
          <w:rFonts w:hint="eastAsia"/>
        </w:rPr>
        <w:t>light</w:t>
      </w:r>
      <w:proofErr w:type="spellEnd"/>
      <w:proofErr w:type="gramEnd"/>
      <w:r>
        <w:rPr>
          <w:rFonts w:hint="eastAsia"/>
        </w:rPr>
        <w:t xml:space="preserve"> weight, basic don't need </w:t>
      </w:r>
      <w:proofErr w:type="spellStart"/>
      <w:r>
        <w:rPr>
          <w:rFonts w:hint="eastAsia"/>
        </w:rPr>
        <w:t>maintenanc</w:t>
      </w:r>
      <w:r>
        <w:rPr>
          <w:rFonts w:hint="eastAsia"/>
        </w:rPr>
        <w:t>e,</w:t>
      </w:r>
      <w:r>
        <w:rPr>
          <w:rFonts w:hint="eastAsia"/>
        </w:rPr>
        <w:t>low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dose clear</w:t>
      </w:r>
      <w:r>
        <w:rPr>
          <w:rFonts w:hint="eastAsia"/>
        </w:rPr>
        <w:t xml:space="preserve"> </w:t>
      </w:r>
      <w:r>
        <w:rPr>
          <w:rFonts w:hint="eastAsia"/>
        </w:rPr>
        <w:t xml:space="preserve">imaging and easy to </w:t>
      </w:r>
      <w:proofErr w:type="spellStart"/>
      <w:r>
        <w:rPr>
          <w:rFonts w:hint="eastAsia"/>
        </w:rPr>
        <w:t>carry,etc</w:t>
      </w:r>
      <w:proofErr w:type="spellEnd"/>
      <w:r>
        <w:rPr>
          <w:rFonts w:hint="eastAsia"/>
        </w:rPr>
        <w:t>.</w:t>
      </w:r>
    </w:p>
    <w:p w:rsidR="00E26D06" w:rsidRDefault="00E26D06"/>
    <w:sectPr w:rsidR="00E26D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EE68527D"/>
    <w:multiLevelType w:val="singleLevel"/>
    <w:tmpl w:val="EE68527D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hyphenationZone w:val="42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TcxMGM0OWNhMzBjYWJlNDMzZDNhODgyOGE2NWQ0OTMifQ=="/>
  </w:docVars>
  <w:rsids>
    <w:rsidRoot w:val="696B47D2"/>
    <w:rsid w:val="001306D4"/>
    <w:rsid w:val="00E26D06"/>
    <w:rsid w:val="44592F70"/>
    <w:rsid w:val="4A932EAA"/>
    <w:rsid w:val="696B4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6FA9DE2-67B8-40AA-9462-31518677F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hu-HU" w:eastAsia="hu-HU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">
    <w:name w:val="Normal"/>
    <w:qFormat/>
    <w:pPr>
      <w:widowControl w:val="0"/>
      <w:jc w:val="both"/>
    </w:pPr>
    <w:rPr>
      <w:kern w:val="2"/>
      <w:sz w:val="21"/>
      <w:szCs w:val="24"/>
      <w:lang w:val="en-US" w:eastAsia="zh-C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861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WPS_1508986633</dc:creator>
  <cp:lastModifiedBy>Lenovo</cp:lastModifiedBy>
  <cp:revision>2</cp:revision>
  <dcterms:created xsi:type="dcterms:W3CDTF">2024-01-19T10:41:00Z</dcterms:created>
  <dcterms:modified xsi:type="dcterms:W3CDTF">2024-01-19T10:41:00Z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F3806A7CFE6145F1ACE472F79644BEA3_11</vt:lpwstr>
  </property>
</Properties>
</file>