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70711B" w14:textId="77777777" w:rsidR="004018A2" w:rsidRDefault="00770D90">
      <w:pPr>
        <w:pStyle w:val="Cm"/>
      </w:pPr>
      <w:r>
        <w:t xml:space="preserve">A 3 </w:t>
      </w:r>
      <w:proofErr w:type="spellStart"/>
      <w:r>
        <w:t>csatornás</w:t>
      </w:r>
      <w:proofErr w:type="spellEnd"/>
      <w:r>
        <w:t xml:space="preserve"> </w:t>
      </w:r>
      <w:hyperlink r:id="rId5">
        <w:proofErr w:type="spellStart"/>
        <w:r>
          <w:t>elektrokardiográf</w:t>
        </w:r>
        <w:proofErr w:type="spellEnd"/>
      </w:hyperlink>
      <w:r>
        <w:rPr>
          <w:spacing w:val="-5"/>
        </w:rPr>
        <w:t xml:space="preserve"> A3 </w:t>
      </w:r>
      <w:proofErr w:type="spellStart"/>
      <w:r>
        <w:t>specifikációja</w:t>
      </w:r>
      <w:proofErr w:type="spellEnd"/>
    </w:p>
    <w:p w14:paraId="5BAFCB62" w14:textId="77777777" w:rsidR="004018A2" w:rsidRDefault="004018A2">
      <w:pPr>
        <w:pStyle w:val="Szvegtrzs"/>
        <w:rPr>
          <w:b/>
          <w:sz w:val="20"/>
        </w:rPr>
      </w:pPr>
    </w:p>
    <w:p w14:paraId="021A5FBF" w14:textId="77777777" w:rsidR="004018A2" w:rsidRDefault="004018A2">
      <w:pPr>
        <w:pStyle w:val="Szvegtrzs"/>
        <w:rPr>
          <w:b/>
          <w:sz w:val="20"/>
        </w:rPr>
      </w:pPr>
    </w:p>
    <w:p w14:paraId="48D7E081" w14:textId="77777777" w:rsidR="004018A2" w:rsidRDefault="004018A2">
      <w:pPr>
        <w:pStyle w:val="Szvegtrzs"/>
        <w:rPr>
          <w:b/>
          <w:sz w:val="20"/>
        </w:rPr>
      </w:pPr>
    </w:p>
    <w:p w14:paraId="1CCC7E99" w14:textId="77777777" w:rsidR="004018A2" w:rsidRDefault="004018A2">
      <w:pPr>
        <w:pStyle w:val="Szvegtrzs"/>
        <w:rPr>
          <w:b/>
          <w:sz w:val="20"/>
        </w:rPr>
      </w:pPr>
    </w:p>
    <w:p w14:paraId="6C2173DE" w14:textId="77777777" w:rsidR="004018A2" w:rsidRDefault="004018A2">
      <w:pPr>
        <w:pStyle w:val="Szvegtrzs"/>
        <w:spacing w:before="53"/>
        <w:rPr>
          <w:b/>
          <w:sz w:val="20"/>
        </w:rPr>
      </w:pPr>
    </w:p>
    <w:p w14:paraId="5A670601" w14:textId="77777777" w:rsidR="004018A2" w:rsidRDefault="00770D90">
      <w:pPr>
        <w:spacing w:before="1"/>
        <w:ind w:left="1"/>
        <w:rPr>
          <w:b/>
          <w:sz w:val="20"/>
        </w:rPr>
      </w:pPr>
      <w:r w:rsidRPr="00946D9E">
        <w:rPr>
          <w:b/>
          <w:color w:val="000000"/>
          <w:sz w:val="20"/>
        </w:rPr>
        <w:t xml:space="preserve">Az EKG </w:t>
      </w:r>
      <w:proofErr w:type="spellStart"/>
      <w:r w:rsidRPr="00946D9E">
        <w:rPr>
          <w:b/>
          <w:color w:val="000000"/>
          <w:spacing w:val="-2"/>
          <w:sz w:val="20"/>
        </w:rPr>
        <w:t>gép</w:t>
      </w:r>
      <w:proofErr w:type="spellEnd"/>
      <w:r w:rsidRPr="00946D9E">
        <w:rPr>
          <w:b/>
          <w:color w:val="000000"/>
          <w:spacing w:val="-2"/>
          <w:sz w:val="20"/>
        </w:rPr>
        <w:t xml:space="preserve"> </w:t>
      </w:r>
      <w:proofErr w:type="spellStart"/>
      <w:r w:rsidRPr="00946D9E">
        <w:rPr>
          <w:b/>
          <w:color w:val="000000"/>
          <w:sz w:val="20"/>
        </w:rPr>
        <w:t>alakja</w:t>
      </w:r>
      <w:proofErr w:type="spellEnd"/>
    </w:p>
    <w:p w14:paraId="3D5E4608" w14:textId="77777777" w:rsidR="004018A2" w:rsidRDefault="004018A2">
      <w:pPr>
        <w:pStyle w:val="Szvegtrzs"/>
        <w:rPr>
          <w:b/>
        </w:rPr>
      </w:pPr>
    </w:p>
    <w:p w14:paraId="64B1696F" w14:textId="77777777" w:rsidR="004018A2" w:rsidRDefault="004018A2">
      <w:pPr>
        <w:pStyle w:val="Szvegtrzs"/>
        <w:rPr>
          <w:b/>
        </w:rPr>
      </w:pPr>
    </w:p>
    <w:p w14:paraId="0526C0F0" w14:textId="77777777" w:rsidR="004018A2" w:rsidRDefault="00770D90">
      <w:pPr>
        <w:pStyle w:val="Szvegtrzs"/>
        <w:spacing w:before="123"/>
        <w:rPr>
          <w:b/>
        </w:rPr>
      </w:pPr>
      <w:r>
        <w:rPr>
          <w:b/>
          <w:noProof/>
        </w:rPr>
        <w:drawing>
          <wp:anchor distT="0" distB="0" distL="0" distR="0" simplePos="0" relativeHeight="487587840" behindDoc="1" locked="0" layoutInCell="1" allowOverlap="1" wp14:anchorId="031439C3" wp14:editId="39F8AD9B">
            <wp:simplePos x="0" y="0"/>
            <wp:positionH relativeFrom="page">
              <wp:posOffset>2823168</wp:posOffset>
            </wp:positionH>
            <wp:positionV relativeFrom="paragraph">
              <wp:posOffset>248516</wp:posOffset>
            </wp:positionV>
            <wp:extent cx="2388733" cy="1705737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388733" cy="170573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AC46319" w14:textId="77777777" w:rsidR="004018A2" w:rsidRDefault="004018A2">
      <w:pPr>
        <w:pStyle w:val="Szvegtrzs"/>
        <w:rPr>
          <w:b/>
          <w:sz w:val="20"/>
        </w:rPr>
      </w:pPr>
    </w:p>
    <w:p w14:paraId="1B1A7A7F" w14:textId="77777777" w:rsidR="004018A2" w:rsidRDefault="004018A2">
      <w:pPr>
        <w:pStyle w:val="Szvegtrzs"/>
        <w:rPr>
          <w:b/>
          <w:sz w:val="20"/>
        </w:rPr>
      </w:pPr>
    </w:p>
    <w:p w14:paraId="61DA0764" w14:textId="77777777" w:rsidR="004018A2" w:rsidRDefault="004018A2">
      <w:pPr>
        <w:pStyle w:val="Szvegtrzs"/>
        <w:rPr>
          <w:b/>
          <w:sz w:val="20"/>
        </w:rPr>
      </w:pPr>
    </w:p>
    <w:p w14:paraId="045A7C72" w14:textId="77777777" w:rsidR="004018A2" w:rsidRDefault="004018A2">
      <w:pPr>
        <w:pStyle w:val="Szvegtrzs"/>
        <w:rPr>
          <w:b/>
          <w:sz w:val="20"/>
        </w:rPr>
      </w:pPr>
    </w:p>
    <w:p w14:paraId="1E64D138" w14:textId="77777777" w:rsidR="004018A2" w:rsidRDefault="004018A2">
      <w:pPr>
        <w:pStyle w:val="Szvegtrzs"/>
        <w:rPr>
          <w:b/>
          <w:sz w:val="20"/>
        </w:rPr>
      </w:pPr>
    </w:p>
    <w:p w14:paraId="72F0C575" w14:textId="77777777" w:rsidR="00946D9E" w:rsidRPr="00946D9E" w:rsidRDefault="00946D9E" w:rsidP="00946D9E">
      <w:pPr>
        <w:pStyle w:val="Szvegtrzs"/>
        <w:spacing w:before="35"/>
        <w:rPr>
          <w:b/>
          <w:bCs/>
          <w:sz w:val="20"/>
          <w:lang w:val="hu-HU"/>
        </w:rPr>
      </w:pPr>
      <w:r w:rsidRPr="00946D9E">
        <w:rPr>
          <w:b/>
          <w:bCs/>
          <w:sz w:val="20"/>
          <w:lang w:val="hu-HU"/>
        </w:rPr>
        <w:t>A készülék jellemzői:</w:t>
      </w:r>
    </w:p>
    <w:p w14:paraId="19D3FE23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Modern dizájn, könnyű súly, kompakt méret.</w:t>
      </w:r>
    </w:p>
    <w:p w14:paraId="74C93617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Egyidejűleg 12 elvezetés felvétele és a 12 csatornás EKG hullámformák teljes képernyős megjelenítése.</w:t>
      </w:r>
    </w:p>
    <w:p w14:paraId="662D0517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7'' színes érintőképernyő.</w:t>
      </w:r>
    </w:p>
    <w:p w14:paraId="6829438E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ADS, HUM és EMG érzékeny szűrők.</w:t>
      </w:r>
    </w:p>
    <w:p w14:paraId="121196A0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Automatikus mérés, számítás, elemzés és hullámforma befagyasztás. Az automatikus elemzés és diagnosztika csökkenti az orvos terheit és javítja a munka hatékonyságát.</w:t>
      </w:r>
    </w:p>
    <w:p w14:paraId="47CC2B27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Az alapvonal automatikus beállítása az optimális felvételhez.</w:t>
      </w:r>
    </w:p>
    <w:p w14:paraId="7EA04564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Termikus nyomtató 80 mm-es nyomtatópapírral, szinkronnyomtatással.</w:t>
      </w:r>
    </w:p>
    <w:p w14:paraId="6592FF71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 xml:space="preserve">Lead </w:t>
      </w:r>
      <w:proofErr w:type="spellStart"/>
      <w:r w:rsidRPr="00946D9E">
        <w:rPr>
          <w:b/>
          <w:sz w:val="20"/>
          <w:lang w:val="hu-HU"/>
        </w:rPr>
        <w:t>off</w:t>
      </w:r>
      <w:proofErr w:type="spellEnd"/>
      <w:r w:rsidRPr="00946D9E">
        <w:rPr>
          <w:b/>
          <w:sz w:val="20"/>
          <w:lang w:val="hu-HU"/>
        </w:rPr>
        <w:t xml:space="preserve"> és </w:t>
      </w:r>
      <w:proofErr w:type="spellStart"/>
      <w:r w:rsidRPr="00946D9E">
        <w:rPr>
          <w:b/>
          <w:sz w:val="20"/>
          <w:lang w:val="hu-HU"/>
        </w:rPr>
        <w:t>lack</w:t>
      </w:r>
      <w:proofErr w:type="spellEnd"/>
      <w:r w:rsidRPr="00946D9E">
        <w:rPr>
          <w:b/>
          <w:sz w:val="20"/>
          <w:lang w:val="hu-HU"/>
        </w:rPr>
        <w:t xml:space="preserve"> </w:t>
      </w:r>
      <w:proofErr w:type="spellStart"/>
      <w:r w:rsidRPr="00946D9E">
        <w:rPr>
          <w:b/>
          <w:sz w:val="20"/>
          <w:lang w:val="hu-HU"/>
        </w:rPr>
        <w:t>off</w:t>
      </w:r>
      <w:proofErr w:type="spellEnd"/>
      <w:r w:rsidRPr="00946D9E">
        <w:rPr>
          <w:b/>
          <w:sz w:val="20"/>
          <w:lang w:val="hu-HU"/>
        </w:rPr>
        <w:t xml:space="preserve"> papír érzékelő funkció.</w:t>
      </w:r>
    </w:p>
    <w:p w14:paraId="535E8477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Beépített újratölthető Li-ion akkumulátor (11,1V/4000mAh), AC/DC áramátalakítás.</w:t>
      </w:r>
    </w:p>
    <w:p w14:paraId="6C0CB114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100-240V, 50/60Hz-es váltakozó áramú tápegységhez való alkalmazkodás.</w:t>
      </w:r>
    </w:p>
    <w:p w14:paraId="3DF24307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A korábbi és a páciensek adatai áttekinthetők és kinyomtathatók.</w:t>
      </w:r>
    </w:p>
    <w:p w14:paraId="120239A4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 xml:space="preserve">USB </w:t>
      </w:r>
      <w:proofErr w:type="spellStart"/>
      <w:r w:rsidRPr="00946D9E">
        <w:rPr>
          <w:b/>
          <w:sz w:val="20"/>
          <w:lang w:val="hu-HU"/>
        </w:rPr>
        <w:t>flash</w:t>
      </w:r>
      <w:proofErr w:type="spellEnd"/>
      <w:r w:rsidRPr="00946D9E">
        <w:rPr>
          <w:b/>
          <w:sz w:val="20"/>
          <w:lang w:val="hu-HU"/>
        </w:rPr>
        <w:t xml:space="preserve"> lemez és SD memória támogatása, a tárolt jelentések menthetők, megnyithatók és elemezhetők PC-n keresztül az EKG lejátszó szoftverrel.</w:t>
      </w:r>
    </w:p>
    <w:p w14:paraId="7A69F0BD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 xml:space="preserve">A készülék több mint 400 EKG-jelentést képes tárolni a beépített </w:t>
      </w:r>
      <w:proofErr w:type="spellStart"/>
      <w:r w:rsidRPr="00946D9E">
        <w:rPr>
          <w:b/>
          <w:sz w:val="20"/>
          <w:lang w:val="hu-HU"/>
        </w:rPr>
        <w:t>flashmemóriában</w:t>
      </w:r>
      <w:proofErr w:type="spellEnd"/>
      <w:r w:rsidRPr="00946D9E">
        <w:rPr>
          <w:b/>
          <w:sz w:val="20"/>
          <w:lang w:val="hu-HU"/>
        </w:rPr>
        <w:t>.</w:t>
      </w:r>
    </w:p>
    <w:p w14:paraId="4D456A49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Alvó üzemmód az energiatakarékosság és az LCD élettartamának meghosszabbítása érdekében.</w:t>
      </w:r>
    </w:p>
    <w:p w14:paraId="7B0B5473" w14:textId="77777777" w:rsidR="00946D9E" w:rsidRPr="00946D9E" w:rsidRDefault="00946D9E" w:rsidP="00946D9E">
      <w:pPr>
        <w:pStyle w:val="Szvegtrzs"/>
        <w:numPr>
          <w:ilvl w:val="0"/>
          <w:numId w:val="2"/>
        </w:numPr>
        <w:spacing w:before="35"/>
        <w:rPr>
          <w:b/>
          <w:sz w:val="20"/>
          <w:lang w:val="hu-HU"/>
        </w:rPr>
      </w:pPr>
      <w:r w:rsidRPr="00946D9E">
        <w:rPr>
          <w:b/>
          <w:sz w:val="20"/>
          <w:lang w:val="hu-HU"/>
        </w:rPr>
        <w:t>Valós idejű, tiszta és pontos 12 csatornás EKG hullámformák és megjegyzések rögzítése, amelyek tartalmazzák az ólomjeleket, érzékenységet, papírsebességet, szűrőállapotot stb.</w:t>
      </w:r>
    </w:p>
    <w:p w14:paraId="7CB3A920" w14:textId="2DC1C4D9" w:rsidR="00946D9E" w:rsidRPr="00946D9E" w:rsidRDefault="00946D9E" w:rsidP="00946D9E">
      <w:pPr>
        <w:pStyle w:val="Szvegtrzs"/>
        <w:spacing w:before="35"/>
        <w:rPr>
          <w:b/>
          <w:sz w:val="20"/>
          <w:lang w:val="hu-HU"/>
        </w:rPr>
      </w:pPr>
    </w:p>
    <w:p w14:paraId="136C1974" w14:textId="77777777" w:rsidR="00946D9E" w:rsidRPr="00946D9E" w:rsidRDefault="00946D9E" w:rsidP="00946D9E">
      <w:pPr>
        <w:pStyle w:val="Szvegtrzs"/>
        <w:spacing w:before="35"/>
        <w:rPr>
          <w:b/>
          <w:bCs/>
          <w:sz w:val="20"/>
          <w:lang w:val="hu-HU"/>
        </w:rPr>
      </w:pPr>
      <w:r w:rsidRPr="00946D9E">
        <w:rPr>
          <w:b/>
          <w:bCs/>
          <w:sz w:val="20"/>
          <w:lang w:val="hu-HU"/>
        </w:rPr>
        <w:t>A készülék paraméterei:</w:t>
      </w:r>
    </w:p>
    <w:p w14:paraId="35192F1D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CMRR:</w:t>
      </w:r>
      <w:r w:rsidRPr="00946D9E">
        <w:rPr>
          <w:b/>
          <w:sz w:val="20"/>
          <w:lang w:val="hu-HU"/>
        </w:rPr>
        <w:t xml:space="preserve"> ≥ 100dB, AC szűrővel</w:t>
      </w:r>
    </w:p>
    <w:p w14:paraId="22313950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Kalibráló feszültség:</w:t>
      </w:r>
      <w:r w:rsidRPr="00946D9E">
        <w:rPr>
          <w:b/>
          <w:sz w:val="20"/>
          <w:lang w:val="hu-HU"/>
        </w:rPr>
        <w:t xml:space="preserve"> 1mV ± 3%</w:t>
      </w:r>
    </w:p>
    <w:p w14:paraId="55707A5E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Bemeneti áramkör:</w:t>
      </w:r>
      <w:r w:rsidRPr="00946D9E">
        <w:rPr>
          <w:b/>
          <w:sz w:val="20"/>
          <w:lang w:val="hu-HU"/>
        </w:rPr>
        <w:t xml:space="preserve"> Lebegő</w:t>
      </w:r>
    </w:p>
    <w:p w14:paraId="57134CDA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Feszültségtűrés:</w:t>
      </w:r>
      <w:r w:rsidRPr="00946D9E">
        <w:rPr>
          <w:b/>
          <w:sz w:val="20"/>
          <w:lang w:val="hu-HU"/>
        </w:rPr>
        <w:t xml:space="preserve"> ± 500mV</w:t>
      </w:r>
    </w:p>
    <w:p w14:paraId="1A7825D5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Bemeneti áramkör áram:</w:t>
      </w:r>
      <w:r w:rsidRPr="00946D9E">
        <w:rPr>
          <w:b/>
          <w:sz w:val="20"/>
          <w:lang w:val="hu-HU"/>
        </w:rPr>
        <w:t xml:space="preserve"> ≤ 0,1µ A</w:t>
      </w:r>
    </w:p>
    <w:p w14:paraId="0E501FAB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Időállandó:</w:t>
      </w:r>
      <w:r w:rsidRPr="00946D9E">
        <w:rPr>
          <w:b/>
          <w:sz w:val="20"/>
          <w:lang w:val="hu-HU"/>
        </w:rPr>
        <w:t xml:space="preserve"> &gt; 3.2s</w:t>
      </w:r>
    </w:p>
    <w:p w14:paraId="32DB9AF2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Felbontás:</w:t>
      </w:r>
      <w:r w:rsidRPr="00946D9E">
        <w:rPr>
          <w:b/>
          <w:sz w:val="20"/>
          <w:lang w:val="hu-HU"/>
        </w:rPr>
        <w:t xml:space="preserve"> 12bit/1000Hz</w:t>
      </w:r>
    </w:p>
    <w:p w14:paraId="2DD3F5C1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lastRenderedPageBreak/>
        <w:t>Gyakori válasz:</w:t>
      </w:r>
      <w:r w:rsidRPr="00946D9E">
        <w:rPr>
          <w:b/>
          <w:sz w:val="20"/>
          <w:lang w:val="hu-HU"/>
        </w:rPr>
        <w:t xml:space="preserve"> 0.05Hz ~ 150Hz</w:t>
      </w:r>
    </w:p>
    <w:p w14:paraId="3787BDA9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Működési mód:</w:t>
      </w:r>
      <w:r w:rsidRPr="00946D9E">
        <w:rPr>
          <w:b/>
          <w:sz w:val="20"/>
          <w:lang w:val="hu-HU"/>
        </w:rPr>
        <w:t xml:space="preserve"> Kézi/automata</w:t>
      </w:r>
    </w:p>
    <w:p w14:paraId="6D83E059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Zajszint:</w:t>
      </w:r>
      <w:r w:rsidRPr="00946D9E">
        <w:rPr>
          <w:b/>
          <w:sz w:val="20"/>
          <w:lang w:val="hu-HU"/>
        </w:rPr>
        <w:t xml:space="preserve"> ≤ 15µ </w:t>
      </w:r>
      <w:proofErr w:type="spellStart"/>
      <w:r w:rsidRPr="00946D9E">
        <w:rPr>
          <w:b/>
          <w:sz w:val="20"/>
          <w:lang w:val="hu-HU"/>
        </w:rPr>
        <w:t>Vp</w:t>
      </w:r>
      <w:proofErr w:type="spellEnd"/>
      <w:r w:rsidRPr="00946D9E">
        <w:rPr>
          <w:b/>
          <w:sz w:val="20"/>
          <w:lang w:val="hu-HU"/>
        </w:rPr>
        <w:t>-p</w:t>
      </w:r>
    </w:p>
    <w:p w14:paraId="77429C02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Szűrő:</w:t>
      </w:r>
      <w:r w:rsidRPr="00946D9E">
        <w:rPr>
          <w:b/>
          <w:sz w:val="20"/>
          <w:lang w:val="hu-HU"/>
        </w:rPr>
        <w:t xml:space="preserve"> AC, EMG szűrő</w:t>
      </w:r>
    </w:p>
    <w:p w14:paraId="5167E54C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Küszöbérték:</w:t>
      </w:r>
      <w:r w:rsidRPr="00946D9E">
        <w:rPr>
          <w:b/>
          <w:sz w:val="20"/>
          <w:lang w:val="hu-HU"/>
        </w:rPr>
        <w:t xml:space="preserve"> ≤ 20µ V</w:t>
      </w:r>
    </w:p>
    <w:p w14:paraId="19D47618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proofErr w:type="spellStart"/>
      <w:r w:rsidRPr="00946D9E">
        <w:rPr>
          <w:b/>
          <w:bCs/>
          <w:sz w:val="20"/>
          <w:lang w:val="hu-HU"/>
        </w:rPr>
        <w:t>Drift</w:t>
      </w:r>
      <w:proofErr w:type="spellEnd"/>
      <w:r w:rsidRPr="00946D9E">
        <w:rPr>
          <w:b/>
          <w:bCs/>
          <w:sz w:val="20"/>
          <w:lang w:val="hu-HU"/>
        </w:rPr>
        <w:t xml:space="preserve"> szűrő:</w:t>
      </w:r>
      <w:r w:rsidRPr="00946D9E">
        <w:rPr>
          <w:b/>
          <w:sz w:val="20"/>
          <w:lang w:val="hu-HU"/>
        </w:rPr>
        <w:t xml:space="preserve"> Anti-</w:t>
      </w:r>
      <w:proofErr w:type="spellStart"/>
      <w:r w:rsidRPr="00946D9E">
        <w:rPr>
          <w:b/>
          <w:sz w:val="20"/>
          <w:lang w:val="hu-HU"/>
        </w:rPr>
        <w:t>Drift</w:t>
      </w:r>
      <w:proofErr w:type="spellEnd"/>
      <w:r w:rsidRPr="00946D9E">
        <w:rPr>
          <w:b/>
          <w:sz w:val="20"/>
          <w:lang w:val="hu-HU"/>
        </w:rPr>
        <w:t xml:space="preserve"> rendszer</w:t>
      </w:r>
    </w:p>
    <w:p w14:paraId="06C33643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Papírsebesség:</w:t>
      </w:r>
      <w:r w:rsidRPr="00946D9E">
        <w:rPr>
          <w:b/>
          <w:sz w:val="20"/>
          <w:lang w:val="hu-HU"/>
        </w:rPr>
        <w:t xml:space="preserve"> 12,5, 25, 50 mm/s (± 3%)</w:t>
      </w:r>
    </w:p>
    <w:p w14:paraId="0A055D05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Bemeneti impedancia:</w:t>
      </w:r>
      <w:r w:rsidRPr="00946D9E">
        <w:rPr>
          <w:b/>
          <w:sz w:val="20"/>
          <w:lang w:val="hu-HU"/>
        </w:rPr>
        <w:t xml:space="preserve"> &gt; 50MΩ</w:t>
      </w:r>
    </w:p>
    <w:p w14:paraId="0ACE3088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Érzékenység:</w:t>
      </w:r>
      <w:r w:rsidRPr="00946D9E">
        <w:rPr>
          <w:b/>
          <w:sz w:val="20"/>
          <w:lang w:val="hu-HU"/>
        </w:rPr>
        <w:t xml:space="preserve"> 5, 10, 20mm/</w:t>
      </w:r>
      <w:proofErr w:type="spellStart"/>
      <w:r w:rsidRPr="00946D9E">
        <w:rPr>
          <w:b/>
          <w:sz w:val="20"/>
          <w:lang w:val="hu-HU"/>
        </w:rPr>
        <w:t>mV</w:t>
      </w:r>
      <w:proofErr w:type="spellEnd"/>
    </w:p>
    <w:p w14:paraId="23288F39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A beteg áramszivárgás:</w:t>
      </w:r>
      <w:r w:rsidRPr="00946D9E">
        <w:rPr>
          <w:b/>
          <w:sz w:val="20"/>
          <w:lang w:val="hu-HU"/>
        </w:rPr>
        <w:t xml:space="preserve"> </w:t>
      </w:r>
      <w:proofErr w:type="gramStart"/>
      <w:r w:rsidRPr="00946D9E">
        <w:rPr>
          <w:b/>
          <w:sz w:val="20"/>
          <w:lang w:val="hu-HU"/>
        </w:rPr>
        <w:t>&lt; 10</w:t>
      </w:r>
      <w:proofErr w:type="gramEnd"/>
      <w:r w:rsidRPr="00946D9E">
        <w:rPr>
          <w:b/>
          <w:sz w:val="20"/>
          <w:lang w:val="hu-HU"/>
        </w:rPr>
        <w:t>µ A</w:t>
      </w:r>
    </w:p>
    <w:p w14:paraId="660B51ED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Rögzítő:</w:t>
      </w:r>
      <w:r w:rsidRPr="00946D9E">
        <w:rPr>
          <w:b/>
          <w:sz w:val="20"/>
          <w:lang w:val="hu-HU"/>
        </w:rPr>
        <w:t xml:space="preserve"> Nagy felbontású hőnyomtató</w:t>
      </w:r>
    </w:p>
    <w:p w14:paraId="5B52D13B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A biztosíték specifikációja:</w:t>
      </w:r>
      <w:r w:rsidRPr="00946D9E">
        <w:rPr>
          <w:b/>
          <w:sz w:val="20"/>
          <w:lang w:val="hu-HU"/>
        </w:rPr>
        <w:t xml:space="preserve"> T1.6A 250V Ø5×20</w:t>
      </w:r>
    </w:p>
    <w:p w14:paraId="1331A000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Akkumulátor:</w:t>
      </w:r>
      <w:r w:rsidRPr="00946D9E">
        <w:rPr>
          <w:b/>
          <w:sz w:val="20"/>
          <w:lang w:val="hu-HU"/>
        </w:rPr>
        <w:t xml:space="preserve"> Beépített újratölthető Li-ion akkumulátor 11.1V (2200mAh)</w:t>
      </w:r>
    </w:p>
    <w:p w14:paraId="71D3D220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Felvételi papír:</w:t>
      </w:r>
      <w:r w:rsidRPr="00946D9E">
        <w:rPr>
          <w:b/>
          <w:sz w:val="20"/>
          <w:lang w:val="hu-HU"/>
        </w:rPr>
        <w:t xml:space="preserve"> Hőpapír</w:t>
      </w:r>
    </w:p>
    <w:p w14:paraId="66310351" w14:textId="77777777" w:rsidR="00946D9E" w:rsidRPr="00946D9E" w:rsidRDefault="00946D9E" w:rsidP="00946D9E">
      <w:pPr>
        <w:pStyle w:val="Szvegtrzs"/>
        <w:numPr>
          <w:ilvl w:val="0"/>
          <w:numId w:val="3"/>
        </w:numPr>
        <w:spacing w:before="35"/>
        <w:rPr>
          <w:b/>
          <w:sz w:val="20"/>
          <w:lang w:val="hu-HU"/>
        </w:rPr>
      </w:pPr>
      <w:r w:rsidRPr="00946D9E">
        <w:rPr>
          <w:b/>
          <w:bCs/>
          <w:sz w:val="20"/>
          <w:lang w:val="hu-HU"/>
        </w:rPr>
        <w:t>Csomagolás:</w:t>
      </w:r>
      <w:r w:rsidRPr="00946D9E">
        <w:rPr>
          <w:b/>
          <w:sz w:val="20"/>
          <w:lang w:val="hu-HU"/>
        </w:rPr>
        <w:t xml:space="preserve"> 256mm x 204mm x 66mm</w:t>
      </w:r>
    </w:p>
    <w:p w14:paraId="1CBB26D7" w14:textId="77777777" w:rsidR="004018A2" w:rsidRDefault="004018A2">
      <w:pPr>
        <w:pStyle w:val="Szvegtrzs"/>
        <w:spacing w:before="35"/>
        <w:rPr>
          <w:b/>
          <w:sz w:val="20"/>
        </w:rPr>
      </w:pPr>
    </w:p>
    <w:sectPr w:rsidR="004018A2" w:rsidSect="00946D9E">
      <w:type w:val="continuous"/>
      <w:pgSz w:w="11910" w:h="16840"/>
      <w:pgMar w:top="1740" w:right="1133" w:bottom="280" w:left="1417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Noto Sans Symbols2">
    <w:altName w:val="Calibri"/>
    <w:charset w:val="00"/>
    <w:family w:val="swiss"/>
    <w:pitch w:val="variable"/>
    <w:sig w:usb0="80000003" w:usb1="0200E3E4" w:usb2="0004002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618370F"/>
    <w:multiLevelType w:val="hybridMultilevel"/>
    <w:tmpl w:val="EA94F652"/>
    <w:lvl w:ilvl="0" w:tplc="6154602C">
      <w:numFmt w:val="bullet"/>
      <w:lvlText w:val="⚫"/>
      <w:lvlJc w:val="left"/>
      <w:pPr>
        <w:ind w:left="421" w:hanging="420"/>
      </w:pPr>
      <w:rPr>
        <w:rFonts w:ascii="Noto Sans Symbols2" w:eastAsia="Noto Sans Symbols2" w:hAnsi="Noto Sans Symbols2" w:cs="Noto Sans Symbols2" w:hint="default"/>
        <w:b w:val="0"/>
        <w:bCs w:val="0"/>
        <w:i w:val="0"/>
        <w:iCs w:val="0"/>
        <w:spacing w:val="0"/>
        <w:w w:val="75"/>
        <w:sz w:val="20"/>
        <w:szCs w:val="20"/>
        <w:lang w:val="en-US" w:eastAsia="en-US" w:bidi="ar-SA"/>
      </w:rPr>
    </w:lvl>
    <w:lvl w:ilvl="1" w:tplc="D60AB9B0">
      <w:numFmt w:val="bullet"/>
      <w:lvlText w:val="•"/>
      <w:lvlJc w:val="left"/>
      <w:pPr>
        <w:ind w:left="1313" w:hanging="420"/>
      </w:pPr>
      <w:rPr>
        <w:rFonts w:hint="default"/>
        <w:lang w:val="en-US" w:eastAsia="en-US" w:bidi="ar-SA"/>
      </w:rPr>
    </w:lvl>
    <w:lvl w:ilvl="2" w:tplc="384AE5AE">
      <w:numFmt w:val="bullet"/>
      <w:lvlText w:val="•"/>
      <w:lvlJc w:val="left"/>
      <w:pPr>
        <w:ind w:left="2207" w:hanging="420"/>
      </w:pPr>
      <w:rPr>
        <w:rFonts w:hint="default"/>
        <w:lang w:val="en-US" w:eastAsia="en-US" w:bidi="ar-SA"/>
      </w:rPr>
    </w:lvl>
    <w:lvl w:ilvl="3" w:tplc="F4340714">
      <w:numFmt w:val="bullet"/>
      <w:lvlText w:val="•"/>
      <w:lvlJc w:val="left"/>
      <w:pPr>
        <w:ind w:left="3100" w:hanging="420"/>
      </w:pPr>
      <w:rPr>
        <w:rFonts w:hint="default"/>
        <w:lang w:val="en-US" w:eastAsia="en-US" w:bidi="ar-SA"/>
      </w:rPr>
    </w:lvl>
    <w:lvl w:ilvl="4" w:tplc="078A7A0A">
      <w:numFmt w:val="bullet"/>
      <w:lvlText w:val="•"/>
      <w:lvlJc w:val="left"/>
      <w:pPr>
        <w:ind w:left="3994" w:hanging="420"/>
      </w:pPr>
      <w:rPr>
        <w:rFonts w:hint="default"/>
        <w:lang w:val="en-US" w:eastAsia="en-US" w:bidi="ar-SA"/>
      </w:rPr>
    </w:lvl>
    <w:lvl w:ilvl="5" w:tplc="58786C72">
      <w:numFmt w:val="bullet"/>
      <w:lvlText w:val="•"/>
      <w:lvlJc w:val="left"/>
      <w:pPr>
        <w:ind w:left="4888" w:hanging="420"/>
      </w:pPr>
      <w:rPr>
        <w:rFonts w:hint="default"/>
        <w:lang w:val="en-US" w:eastAsia="en-US" w:bidi="ar-SA"/>
      </w:rPr>
    </w:lvl>
    <w:lvl w:ilvl="6" w:tplc="CE866C74">
      <w:numFmt w:val="bullet"/>
      <w:lvlText w:val="•"/>
      <w:lvlJc w:val="left"/>
      <w:pPr>
        <w:ind w:left="5781" w:hanging="420"/>
      </w:pPr>
      <w:rPr>
        <w:rFonts w:hint="default"/>
        <w:lang w:val="en-US" w:eastAsia="en-US" w:bidi="ar-SA"/>
      </w:rPr>
    </w:lvl>
    <w:lvl w:ilvl="7" w:tplc="3AF8BA04">
      <w:numFmt w:val="bullet"/>
      <w:lvlText w:val="•"/>
      <w:lvlJc w:val="left"/>
      <w:pPr>
        <w:ind w:left="6675" w:hanging="420"/>
      </w:pPr>
      <w:rPr>
        <w:rFonts w:hint="default"/>
        <w:lang w:val="en-US" w:eastAsia="en-US" w:bidi="ar-SA"/>
      </w:rPr>
    </w:lvl>
    <w:lvl w:ilvl="8" w:tplc="DEF60D3A">
      <w:numFmt w:val="bullet"/>
      <w:lvlText w:val="•"/>
      <w:lvlJc w:val="left"/>
      <w:pPr>
        <w:ind w:left="7569" w:hanging="420"/>
      </w:pPr>
      <w:rPr>
        <w:rFonts w:hint="default"/>
        <w:lang w:val="en-US" w:eastAsia="en-US" w:bidi="ar-SA"/>
      </w:rPr>
    </w:lvl>
  </w:abstractNum>
  <w:abstractNum w:abstractNumId="1" w15:restartNumberingAfterBreak="0">
    <w:nsid w:val="65E42F9F"/>
    <w:multiLevelType w:val="multilevel"/>
    <w:tmpl w:val="3740F0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B1652FF"/>
    <w:multiLevelType w:val="multilevel"/>
    <w:tmpl w:val="8BA0E1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1244204">
    <w:abstractNumId w:val="0"/>
  </w:num>
  <w:num w:numId="2" w16cid:durableId="2071075083">
    <w:abstractNumId w:val="2"/>
  </w:num>
  <w:num w:numId="3" w16cid:durableId="12801399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018A2"/>
    <w:rsid w:val="00234FD6"/>
    <w:rsid w:val="004018A2"/>
    <w:rsid w:val="00770D90"/>
    <w:rsid w:val="00946D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2883BC"/>
  <w15:docId w15:val="{42AD8F3A-A80B-421A-955D-F05FDC901F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1"/>
        <w:szCs w:val="21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Pr>
      <w:rFonts w:ascii="Calibri" w:eastAsia="Calibri" w:hAnsi="Calibri" w:cs="Calibri"/>
    </w:rPr>
  </w:style>
  <w:style w:type="character" w:default="1" w:styleId="Bekezdsalapbettpusa">
    <w:name w:val="Default Paragraph Font"/>
    <w:uiPriority w:val="1"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Szvegtrzs">
    <w:name w:val="Body Text"/>
    <w:basedOn w:val="Norml"/>
    <w:uiPriority w:val="1"/>
    <w:qFormat/>
    <w:rPr>
      <w:sz w:val="19"/>
      <w:szCs w:val="19"/>
    </w:rPr>
  </w:style>
  <w:style w:type="paragraph" w:styleId="Cm">
    <w:name w:val="Title"/>
    <w:basedOn w:val="Norml"/>
    <w:uiPriority w:val="10"/>
    <w:qFormat/>
    <w:pPr>
      <w:spacing w:before="15"/>
      <w:jc w:val="center"/>
    </w:pPr>
    <w:rPr>
      <w:b/>
      <w:bCs/>
      <w:sz w:val="26"/>
      <w:szCs w:val="26"/>
    </w:rPr>
  </w:style>
  <w:style w:type="paragraph" w:styleId="Listaszerbekezds">
    <w:name w:val="List Paragraph"/>
    <w:basedOn w:val="Norml"/>
    <w:uiPriority w:val="1"/>
    <w:qFormat/>
    <w:pPr>
      <w:spacing w:before="141"/>
      <w:ind w:left="421" w:hanging="420"/>
    </w:pPr>
  </w:style>
  <w:style w:type="paragraph" w:customStyle="1" w:styleId="TableParagraph">
    <w:name w:val="Table Paragraph"/>
    <w:basedOn w:val="Norml"/>
    <w:uiPriority w:val="1"/>
    <w:qFormat/>
    <w:pPr>
      <w:spacing w:before="46"/>
      <w:ind w:left="112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46238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2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://www.baidu.com/link?url=MOsg0S8dNz89Jtih6jydQhGxDI7EMwPT4un6iqVhVPaHiAymta2iNF99_xqDpCaijkX0EBLNdCtWWSFz57epgQQR9PdChQ_wo1PWfAhwWFR_KTkjUANlIiQcuLHPuhs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283</Words>
  <Characters>1953</Characters>
  <Application>Microsoft Office Word</Application>
  <DocSecurity>0</DocSecurity>
  <Lines>16</Lines>
  <Paragraphs>4</Paragraphs>
  <ScaleCrop>false</ScaleCrop>
  <Company/>
  <LinksUpToDate>false</LinksUpToDate>
  <CharactersWithSpaces>2232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Specification of 3 Channel Electrocardiograph A3</dc:title>
  <dc:creator>Administrator</dc:creator>
  <cp:keywords>, docId:7DFB5A0BD0117C57E894D7B9460A26FB</cp:keywords>
  <cp:lastModifiedBy>Ungvári Zsombor</cp:lastModifiedBy>
  <cp:revision>3</cp:revision>
  <dcterms:created xsi:type="dcterms:W3CDTF">2024-11-04T19:07:00Z</dcterms:created>
  <dcterms:modified xsi:type="dcterms:W3CDTF">2025-03-21T11:19:00Z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2024-10-09T00:00:00Z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2024-11-04T00:00:00Z</vt:filetime>
  </property>
  <property fmtid="{D5CDD505-2E9C-101B-9397-08002B2CF9AE}" pid="5" name="Producer">
    <vt:lpwstr>Microsoft® Word 2016</vt:lpwstr>
  </property>
</Properties>
</file>